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43D0" w14:textId="77777777" w:rsidR="003718AA" w:rsidRDefault="002870CA" w:rsidP="00FD3CED">
      <w:pPr>
        <w:jc w:val="center"/>
        <w:rPr>
          <w:rFonts w:ascii="HGSｺﾞｼｯｸE" w:eastAsia="HGSｺﾞｼｯｸE" w:hAnsi="HGSｺﾞｼｯｸE"/>
          <w:b/>
          <w:sz w:val="34"/>
          <w:szCs w:val="34"/>
        </w:rPr>
      </w:pPr>
      <w:r w:rsidRPr="00A83373">
        <w:rPr>
          <w:rFonts w:ascii="HGSｺﾞｼｯｸE" w:eastAsia="HGSｺﾞｼｯｸE" w:hAnsi="HGSｺﾞｼｯｸE" w:hint="eastAsia"/>
          <w:b/>
          <w:noProof/>
          <w:sz w:val="34"/>
          <w:szCs w:val="34"/>
        </w:rPr>
        <mc:AlternateContent>
          <mc:Choice Requires="wps">
            <w:drawing>
              <wp:anchor distT="0" distB="0" distL="114300" distR="114300" simplePos="0" relativeHeight="251659264" behindDoc="0" locked="0" layoutInCell="1" allowOverlap="1" wp14:anchorId="778754CC" wp14:editId="57BEA42B">
                <wp:simplePos x="0" y="0"/>
                <wp:positionH relativeFrom="column">
                  <wp:posOffset>4445</wp:posOffset>
                </wp:positionH>
                <wp:positionV relativeFrom="paragraph">
                  <wp:posOffset>-536575</wp:posOffset>
                </wp:positionV>
                <wp:extent cx="5734050" cy="1680210"/>
                <wp:effectExtent l="0" t="0" r="19050" b="15240"/>
                <wp:wrapNone/>
                <wp:docPr id="1" name="横巻き 1"/>
                <wp:cNvGraphicFramePr/>
                <a:graphic xmlns:a="http://schemas.openxmlformats.org/drawingml/2006/main">
                  <a:graphicData uri="http://schemas.microsoft.com/office/word/2010/wordprocessingShape">
                    <wps:wsp>
                      <wps:cNvSpPr/>
                      <wps:spPr>
                        <a:xfrm>
                          <a:off x="0" y="0"/>
                          <a:ext cx="5734050" cy="1680210"/>
                        </a:xfrm>
                        <a:prstGeom prst="horizontalScroll">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8A47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35pt;margin-top:-42.25pt;width:451.5pt;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" filled="f" strokecolor="black [3213]" strokeweight="2pt"/>
            </w:pict>
          </mc:Fallback>
        </mc:AlternateContent>
      </w:r>
      <w:r w:rsidR="00FB1C6A" w:rsidRPr="00A83373">
        <w:rPr>
          <w:rFonts w:ascii="HGSｺﾞｼｯｸE" w:eastAsia="HGSｺﾞｼｯｸE" w:hAnsi="HGSｺﾞｼｯｸE" w:hint="eastAsia"/>
          <w:b/>
          <w:sz w:val="34"/>
          <w:szCs w:val="34"/>
        </w:rPr>
        <w:t>さがみ湖リフレッシュセンター</w:t>
      </w:r>
    </w:p>
    <w:p w14:paraId="1A8D7295" w14:textId="77777777" w:rsidR="001C1F2F" w:rsidRPr="00A83373" w:rsidRDefault="00FB1C6A" w:rsidP="00FD3CED">
      <w:pPr>
        <w:jc w:val="center"/>
        <w:rPr>
          <w:rFonts w:ascii="HGSｺﾞｼｯｸE" w:eastAsia="HGSｺﾞｼｯｸE" w:hAnsi="HGSｺﾞｼｯｸE"/>
          <w:b/>
          <w:sz w:val="34"/>
          <w:szCs w:val="34"/>
        </w:rPr>
      </w:pPr>
      <w:r w:rsidRPr="00A83373">
        <w:rPr>
          <w:rFonts w:ascii="HGSｺﾞｼｯｸE" w:eastAsia="HGSｺﾞｼｯｸE" w:hAnsi="HGSｺﾞｼｯｸE" w:hint="eastAsia"/>
          <w:b/>
          <w:sz w:val="34"/>
          <w:szCs w:val="34"/>
        </w:rPr>
        <w:t>団体登録のお願い</w:t>
      </w:r>
      <w:r w:rsidR="001C1F2F">
        <w:rPr>
          <w:rFonts w:ascii="HGSｺﾞｼｯｸE" w:eastAsia="HGSｺﾞｼｯｸE" w:hAnsi="HGSｺﾞｼｯｸE" w:hint="eastAsia"/>
          <w:b/>
          <w:sz w:val="34"/>
          <w:szCs w:val="34"/>
        </w:rPr>
        <w:t xml:space="preserve">及び減免制度について　</w:t>
      </w:r>
    </w:p>
    <w:p w14:paraId="3F7186CF" w14:textId="3C6F19CA" w:rsidR="00FB1C6A" w:rsidRPr="00597DA0" w:rsidRDefault="001520D9">
      <w:pPr>
        <w:rPr>
          <w:rFonts w:ascii="HG丸ｺﾞｼｯｸM-PRO" w:eastAsia="HG丸ｺﾞｼｯｸM-PRO" w:hAnsi="HG丸ｺﾞｼｯｸM-PRO"/>
          <w:sz w:val="25"/>
          <w:szCs w:val="25"/>
        </w:rPr>
      </w:pPr>
      <w:r>
        <w:rPr>
          <w:rFonts w:ascii="HG丸ｺﾞｼｯｸM-PRO" w:eastAsia="HG丸ｺﾞｼｯｸM-PRO" w:hAnsi="HG丸ｺﾞｼｯｸM-PRO" w:hint="eastAsia"/>
          <w:noProof/>
          <w:sz w:val="25"/>
          <w:szCs w:val="25"/>
        </w:rPr>
        <mc:AlternateContent>
          <mc:Choice Requires="wps">
            <w:drawing>
              <wp:anchor distT="0" distB="0" distL="114300" distR="114300" simplePos="0" relativeHeight="251658240" behindDoc="0" locked="0" layoutInCell="1" allowOverlap="1" wp14:anchorId="5E0941D0" wp14:editId="76FEB302">
                <wp:simplePos x="0" y="0"/>
                <wp:positionH relativeFrom="column">
                  <wp:posOffset>-252730</wp:posOffset>
                </wp:positionH>
                <wp:positionV relativeFrom="paragraph">
                  <wp:posOffset>206375</wp:posOffset>
                </wp:positionV>
                <wp:extent cx="6372225" cy="7296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372225" cy="7296150"/>
                        </a:xfrm>
                        <a:prstGeom prst="roundRect">
                          <a:avLst>
                            <a:gd name="adj" fmla="val 8939"/>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191D1" id="角丸四角形 2" o:spid="_x0000_s1026" style="position:absolute;left:0;text-align:left;margin-left:-19.9pt;margin-top:16.25pt;width:501.75pt;height: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" filled="f" strokecolor="black [3213]" strokeweight="2pt"/>
            </w:pict>
          </mc:Fallback>
        </mc:AlternateContent>
      </w:r>
    </w:p>
    <w:p w14:paraId="18423DA2" w14:textId="77777777" w:rsidR="00FB1C6A" w:rsidRPr="00FD3CED" w:rsidRDefault="00A36863">
      <w:pPr>
        <w:rPr>
          <w:rFonts w:ascii="HG丸ｺﾞｼｯｸM-PRO" w:eastAsia="HG丸ｺﾞｼｯｸM-PRO" w:hAnsi="HG丸ｺﾞｼｯｸM-PRO"/>
          <w:b/>
          <w:sz w:val="26"/>
          <w:szCs w:val="26"/>
        </w:rPr>
      </w:pPr>
      <w:r w:rsidRPr="00410E76">
        <w:rPr>
          <w:rFonts w:ascii="HG丸ｺﾞｼｯｸM-PRO" w:eastAsia="HG丸ｺﾞｼｯｸM-PRO" w:hAnsi="HG丸ｺﾞｼｯｸM-PRO" w:hint="eastAsia"/>
          <w:b/>
          <w:sz w:val="26"/>
          <w:szCs w:val="26"/>
          <w:bdr w:val="single" w:sz="4" w:space="0" w:color="auto"/>
          <w:shd w:val="pct15" w:color="auto" w:fill="FFFFFF"/>
        </w:rPr>
        <w:t xml:space="preserve">　■</w:t>
      </w:r>
      <w:r w:rsidR="00F32E1B" w:rsidRPr="00410E76">
        <w:rPr>
          <w:rFonts w:ascii="HG丸ｺﾞｼｯｸM-PRO" w:eastAsia="HG丸ｺﾞｼｯｸM-PRO" w:hAnsi="HG丸ｺﾞｼｯｸM-PRO" w:hint="eastAsia"/>
          <w:b/>
          <w:sz w:val="26"/>
          <w:szCs w:val="26"/>
          <w:bdr w:val="single" w:sz="4" w:space="0" w:color="auto"/>
          <w:shd w:val="pct15" w:color="auto" w:fill="FFFFFF"/>
        </w:rPr>
        <w:t>団体登録</w:t>
      </w:r>
      <w:r w:rsidR="00FB1C6A" w:rsidRPr="00410E76">
        <w:rPr>
          <w:rFonts w:ascii="HG丸ｺﾞｼｯｸM-PRO" w:eastAsia="HG丸ｺﾞｼｯｸM-PRO" w:hAnsi="HG丸ｺﾞｼｯｸM-PRO" w:hint="eastAsia"/>
          <w:b/>
          <w:sz w:val="26"/>
          <w:szCs w:val="26"/>
          <w:bdr w:val="single" w:sz="4" w:space="0" w:color="auto"/>
          <w:shd w:val="pct15" w:color="auto" w:fill="FFFFFF"/>
        </w:rPr>
        <w:t>の手続き</w:t>
      </w:r>
      <w:r w:rsidR="00C17A54" w:rsidRPr="00410E76">
        <w:rPr>
          <w:rFonts w:ascii="HG丸ｺﾞｼｯｸM-PRO" w:eastAsia="HG丸ｺﾞｼｯｸM-PRO" w:hAnsi="HG丸ｺﾞｼｯｸM-PRO" w:hint="eastAsia"/>
          <w:b/>
          <w:sz w:val="26"/>
          <w:szCs w:val="26"/>
          <w:bdr w:val="single" w:sz="4" w:space="0" w:color="auto"/>
          <w:shd w:val="pct15" w:color="auto" w:fill="FFFFFF"/>
        </w:rPr>
        <w:t>について</w:t>
      </w:r>
      <w:r w:rsidR="00742D42" w:rsidRPr="00410E76">
        <w:rPr>
          <w:rFonts w:ascii="HG丸ｺﾞｼｯｸM-PRO" w:eastAsia="HG丸ｺﾞｼｯｸM-PRO" w:hAnsi="HG丸ｺﾞｼｯｸM-PRO" w:hint="eastAsia"/>
          <w:b/>
          <w:sz w:val="26"/>
          <w:szCs w:val="26"/>
          <w:bdr w:val="single" w:sz="4" w:space="0" w:color="auto"/>
          <w:shd w:val="pct15" w:color="auto" w:fill="FFFFFF"/>
        </w:rPr>
        <w:t xml:space="preserve">　</w:t>
      </w:r>
    </w:p>
    <w:p w14:paraId="40433503" w14:textId="77777777" w:rsidR="00FB1C6A" w:rsidRPr="00DD79C0" w:rsidRDefault="00FD3CED">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5F188F" w:rsidRPr="00DD79C0">
        <w:rPr>
          <w:rFonts w:ascii="HG丸ｺﾞｼｯｸM-PRO" w:eastAsia="HG丸ｺﾞｼｯｸM-PRO" w:hAnsi="HG丸ｺﾞｼｯｸM-PRO" w:hint="eastAsia"/>
          <w:sz w:val="26"/>
          <w:szCs w:val="26"/>
        </w:rPr>
        <w:t>１）</w:t>
      </w:r>
      <w:r w:rsidR="009637CD">
        <w:rPr>
          <w:rFonts w:ascii="HG丸ｺﾞｼｯｸM-PRO" w:eastAsia="HG丸ｺﾞｼｯｸM-PRO" w:hAnsi="HG丸ｺﾞｼｯｸM-PRO" w:hint="eastAsia"/>
          <w:sz w:val="26"/>
          <w:szCs w:val="26"/>
        </w:rPr>
        <w:t>リフレッシュセンターを利用する場合、団体登録</w:t>
      </w:r>
      <w:r w:rsidR="008357D3">
        <w:rPr>
          <w:rFonts w:ascii="HG丸ｺﾞｼｯｸM-PRO" w:eastAsia="HG丸ｺﾞｼｯｸM-PRO" w:hAnsi="HG丸ｺﾞｼｯｸM-PRO" w:hint="eastAsia"/>
          <w:sz w:val="26"/>
          <w:szCs w:val="26"/>
        </w:rPr>
        <w:t>をお願いし</w:t>
      </w:r>
      <w:r w:rsidR="002872E6">
        <w:rPr>
          <w:rFonts w:ascii="HG丸ｺﾞｼｯｸM-PRO" w:eastAsia="HG丸ｺﾞｼｯｸM-PRO" w:hAnsi="HG丸ｺﾞｼｯｸM-PRO" w:hint="eastAsia"/>
          <w:sz w:val="26"/>
          <w:szCs w:val="26"/>
        </w:rPr>
        <w:t>てい</w:t>
      </w:r>
      <w:r w:rsidR="008357D3">
        <w:rPr>
          <w:rFonts w:ascii="HG丸ｺﾞｼｯｸM-PRO" w:eastAsia="HG丸ｺﾞｼｯｸM-PRO" w:hAnsi="HG丸ｺﾞｼｯｸM-PRO" w:hint="eastAsia"/>
          <w:sz w:val="26"/>
          <w:szCs w:val="26"/>
        </w:rPr>
        <w:t>ま</w:t>
      </w:r>
      <w:r w:rsidR="00FB1C6A" w:rsidRPr="00DD79C0">
        <w:rPr>
          <w:rFonts w:ascii="HG丸ｺﾞｼｯｸM-PRO" w:eastAsia="HG丸ｺﾞｼｯｸM-PRO" w:hAnsi="HG丸ｺﾞｼｯｸM-PRO" w:hint="eastAsia"/>
          <w:sz w:val="26"/>
          <w:szCs w:val="26"/>
        </w:rPr>
        <w:t>す。</w:t>
      </w:r>
    </w:p>
    <w:p w14:paraId="6D558C2A" w14:textId="77777777" w:rsidR="00A228CB" w:rsidRPr="00DD79C0" w:rsidRDefault="00A228CB" w:rsidP="00E7508E">
      <w:pPr>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w:t>
      </w:r>
      <w:r w:rsidRPr="00DD79C0">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 xml:space="preserve"> </w:t>
      </w:r>
      <w:r w:rsidRPr="00DD79C0">
        <w:rPr>
          <w:rFonts w:ascii="HG丸ｺﾞｼｯｸM-PRO" w:eastAsia="HG丸ｺﾞｼｯｸM-PRO" w:hAnsi="HG丸ｺﾞｼｯｸM-PRO" w:hint="eastAsia"/>
          <w:sz w:val="26"/>
          <w:szCs w:val="26"/>
        </w:rPr>
        <w:t>団体登録</w:t>
      </w:r>
      <w:r>
        <w:rPr>
          <w:rFonts w:ascii="HG丸ｺﾞｼｯｸM-PRO" w:eastAsia="HG丸ｺﾞｼｯｸM-PRO" w:hAnsi="HG丸ｺﾞｼｯｸM-PRO" w:hint="eastAsia"/>
          <w:sz w:val="26"/>
          <w:szCs w:val="26"/>
        </w:rPr>
        <w:t>の</w:t>
      </w:r>
      <w:r w:rsidRPr="00DD79C0">
        <w:rPr>
          <w:rFonts w:ascii="HG丸ｺﾞｼｯｸM-PRO" w:eastAsia="HG丸ｺﾞｼｯｸM-PRO" w:hAnsi="HG丸ｺﾞｼｯｸM-PRO" w:hint="eastAsia"/>
          <w:sz w:val="26"/>
          <w:szCs w:val="26"/>
        </w:rPr>
        <w:t>要件は、５名以上で構成</w:t>
      </w:r>
      <w:r>
        <w:rPr>
          <w:rFonts w:ascii="HG丸ｺﾞｼｯｸM-PRO" w:eastAsia="HG丸ｺﾞｼｯｸM-PRO" w:hAnsi="HG丸ｺﾞｼｯｸM-PRO" w:hint="eastAsia"/>
          <w:sz w:val="26"/>
          <w:szCs w:val="26"/>
        </w:rPr>
        <w:t>され、構成</w:t>
      </w:r>
      <w:r w:rsidRPr="00DD79C0">
        <w:rPr>
          <w:rFonts w:ascii="HG丸ｺﾞｼｯｸM-PRO" w:eastAsia="HG丸ｺﾞｼｯｸM-PRO" w:hAnsi="HG丸ｺﾞｼｯｸM-PRO" w:hint="eastAsia"/>
          <w:sz w:val="26"/>
          <w:szCs w:val="26"/>
        </w:rPr>
        <w:t>員の</w:t>
      </w:r>
      <w:r>
        <w:rPr>
          <w:rFonts w:ascii="HG丸ｺﾞｼｯｸM-PRO" w:eastAsia="HG丸ｺﾞｼｯｸM-PRO" w:hAnsi="HG丸ｺﾞｼｯｸM-PRO" w:hint="eastAsia"/>
          <w:sz w:val="26"/>
          <w:szCs w:val="26"/>
        </w:rPr>
        <w:t>過半数</w:t>
      </w:r>
      <w:r w:rsidRPr="00DD79C0">
        <w:rPr>
          <w:rFonts w:ascii="HG丸ｺﾞｼｯｸM-PRO" w:eastAsia="HG丸ｺﾞｼｯｸM-PRO" w:hAnsi="HG丸ｺﾞｼｯｸM-PRO" w:hint="eastAsia"/>
          <w:sz w:val="26"/>
          <w:szCs w:val="26"/>
        </w:rPr>
        <w:t>が市内に在住、在勤又は在学し、代表者が</w:t>
      </w:r>
      <w:r w:rsidRPr="00C071D9">
        <w:rPr>
          <w:rFonts w:ascii="HG丸ｺﾞｼｯｸM-PRO" w:eastAsia="HG丸ｺﾞｼｯｸM-PRO" w:hAnsi="HG丸ｺﾞｼｯｸM-PRO" w:hint="eastAsia"/>
          <w:sz w:val="26"/>
          <w:szCs w:val="26"/>
          <w:u w:val="double"/>
        </w:rPr>
        <w:t>満１６歳以上</w:t>
      </w:r>
      <w:r>
        <w:rPr>
          <w:rFonts w:ascii="HG丸ｺﾞｼｯｸM-PRO" w:eastAsia="HG丸ｺﾞｼｯｸM-PRO" w:hAnsi="HG丸ｺﾞｼｯｸM-PRO" w:hint="eastAsia"/>
          <w:sz w:val="26"/>
          <w:szCs w:val="26"/>
        </w:rPr>
        <w:t>の</w:t>
      </w:r>
      <w:r w:rsidR="00533C61">
        <w:rPr>
          <w:rFonts w:ascii="HG丸ｺﾞｼｯｸM-PRO" w:eastAsia="HG丸ｺﾞｼｯｸM-PRO" w:hAnsi="HG丸ｺﾞｼｯｸM-PRO" w:hint="eastAsia"/>
          <w:sz w:val="26"/>
          <w:szCs w:val="26"/>
        </w:rPr>
        <w:t>方</w:t>
      </w:r>
      <w:r>
        <w:rPr>
          <w:rFonts w:ascii="HG丸ｺﾞｼｯｸM-PRO" w:eastAsia="HG丸ｺﾞｼｯｸM-PRO" w:hAnsi="HG丸ｺﾞｼｯｸM-PRO" w:hint="eastAsia"/>
          <w:sz w:val="26"/>
          <w:szCs w:val="26"/>
        </w:rPr>
        <w:t>を含む団体です</w:t>
      </w:r>
      <w:r w:rsidRPr="00DD79C0">
        <w:rPr>
          <w:rFonts w:ascii="HG丸ｺﾞｼｯｸM-PRO" w:eastAsia="HG丸ｺﾞｼｯｸM-PRO" w:hAnsi="HG丸ｺﾞｼｯｸM-PRO" w:hint="eastAsia"/>
          <w:sz w:val="26"/>
          <w:szCs w:val="26"/>
        </w:rPr>
        <w:t>。</w:t>
      </w:r>
    </w:p>
    <w:p w14:paraId="05EF2823" w14:textId="77777777" w:rsidR="00DD79C0" w:rsidRDefault="00FD3CED" w:rsidP="00FD3CED">
      <w:pPr>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A228CB">
        <w:rPr>
          <w:rFonts w:ascii="HG丸ｺﾞｼｯｸM-PRO" w:eastAsia="HG丸ｺﾞｼｯｸM-PRO" w:hAnsi="HG丸ｺﾞｼｯｸM-PRO" w:hint="eastAsia"/>
          <w:sz w:val="26"/>
          <w:szCs w:val="26"/>
        </w:rPr>
        <w:t>３</w:t>
      </w:r>
      <w:r w:rsidR="005F188F" w:rsidRPr="00DD79C0">
        <w:rPr>
          <w:rFonts w:ascii="HG丸ｺﾞｼｯｸM-PRO" w:eastAsia="HG丸ｺﾞｼｯｸM-PRO" w:hAnsi="HG丸ｺﾞｼｯｸM-PRO" w:hint="eastAsia"/>
          <w:sz w:val="26"/>
          <w:szCs w:val="26"/>
        </w:rPr>
        <w:t>）</w:t>
      </w:r>
      <w:r w:rsidR="00FB1C6A" w:rsidRPr="00DD79C0">
        <w:rPr>
          <w:rFonts w:ascii="HG丸ｺﾞｼｯｸM-PRO" w:eastAsia="HG丸ｺﾞｼｯｸM-PRO" w:hAnsi="HG丸ｺﾞｼｯｸM-PRO" w:hint="eastAsia"/>
          <w:sz w:val="26"/>
          <w:szCs w:val="26"/>
        </w:rPr>
        <w:t>リフレッシュセンターの窓口で配布する</w:t>
      </w:r>
      <w:r w:rsidR="009637CD">
        <w:rPr>
          <w:rFonts w:ascii="HG丸ｺﾞｼｯｸM-PRO" w:eastAsia="HG丸ｺﾞｼｯｸM-PRO" w:hAnsi="HG丸ｺﾞｼｯｸM-PRO" w:hint="eastAsia"/>
          <w:sz w:val="26"/>
          <w:szCs w:val="26"/>
        </w:rPr>
        <w:t>団体登録</w:t>
      </w:r>
      <w:r w:rsidR="008357D3">
        <w:rPr>
          <w:rFonts w:ascii="HG丸ｺﾞｼｯｸM-PRO" w:eastAsia="HG丸ｺﾞｼｯｸM-PRO" w:hAnsi="HG丸ｺﾞｼｯｸM-PRO" w:hint="eastAsia"/>
          <w:sz w:val="26"/>
          <w:szCs w:val="26"/>
        </w:rPr>
        <w:t>届出</w:t>
      </w:r>
      <w:r w:rsidR="00FB1C6A" w:rsidRPr="00DD79C0">
        <w:rPr>
          <w:rFonts w:ascii="HG丸ｺﾞｼｯｸM-PRO" w:eastAsia="HG丸ｺﾞｼｯｸM-PRO" w:hAnsi="HG丸ｺﾞｼｯｸM-PRO" w:hint="eastAsia"/>
          <w:sz w:val="26"/>
          <w:szCs w:val="26"/>
        </w:rPr>
        <w:t>書</w:t>
      </w:r>
      <w:r w:rsidR="005F188F" w:rsidRPr="00DD79C0">
        <w:rPr>
          <w:rFonts w:ascii="HG丸ｺﾞｼｯｸM-PRO" w:eastAsia="HG丸ｺﾞｼｯｸM-PRO" w:hAnsi="HG丸ｺﾞｼｯｸM-PRO" w:hint="eastAsia"/>
          <w:sz w:val="26"/>
          <w:szCs w:val="26"/>
        </w:rPr>
        <w:t>に</w:t>
      </w:r>
      <w:r w:rsidR="00F81B5F" w:rsidRPr="00DD79C0">
        <w:rPr>
          <w:rFonts w:ascii="HG丸ｺﾞｼｯｸM-PRO" w:eastAsia="HG丸ｺﾞｼｯｸM-PRO" w:hAnsi="HG丸ｺﾞｼｯｸM-PRO" w:hint="eastAsia"/>
          <w:sz w:val="26"/>
          <w:szCs w:val="26"/>
        </w:rPr>
        <w:t>必要事項を</w:t>
      </w:r>
      <w:r w:rsidR="005F188F" w:rsidRPr="00DD79C0">
        <w:rPr>
          <w:rFonts w:ascii="HG丸ｺﾞｼｯｸM-PRO" w:eastAsia="HG丸ｺﾞｼｯｸM-PRO" w:hAnsi="HG丸ｺﾞｼｯｸM-PRO" w:hint="eastAsia"/>
          <w:sz w:val="26"/>
          <w:szCs w:val="26"/>
        </w:rPr>
        <w:t>ご記入の上、リフレッシュセンターの窓口にご提出ください。</w:t>
      </w:r>
    </w:p>
    <w:p w14:paraId="42E38A60" w14:textId="77777777" w:rsidR="00FB1C6A" w:rsidRPr="00DD79C0" w:rsidRDefault="005F188F" w:rsidP="00FD3CED">
      <w:pPr>
        <w:ind w:leftChars="350" w:left="735"/>
        <w:rPr>
          <w:rFonts w:ascii="HG丸ｺﾞｼｯｸM-PRO" w:eastAsia="HG丸ｺﾞｼｯｸM-PRO" w:hAnsi="HG丸ｺﾞｼｯｸM-PRO"/>
          <w:sz w:val="26"/>
          <w:szCs w:val="26"/>
        </w:rPr>
      </w:pPr>
      <w:r w:rsidRPr="00DD79C0">
        <w:rPr>
          <w:rFonts w:ascii="HG丸ｺﾞｼｯｸM-PRO" w:eastAsia="HG丸ｺﾞｼｯｸM-PRO" w:hAnsi="HG丸ｺﾞｼｯｸM-PRO" w:hint="eastAsia"/>
          <w:sz w:val="26"/>
          <w:szCs w:val="26"/>
        </w:rPr>
        <w:t>また、添付書類として、団体の約款・規約、団体の設置目的や活動の目的・内容がわかる書類を併せてご提出ください。</w:t>
      </w:r>
    </w:p>
    <w:p w14:paraId="2E405F8A" w14:textId="77777777" w:rsidR="004433AA" w:rsidRPr="00DD79C0" w:rsidRDefault="00FD3CED" w:rsidP="00FD3CED">
      <w:pPr>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4433AA" w:rsidRPr="00DD79C0">
        <w:rPr>
          <w:rFonts w:ascii="HG丸ｺﾞｼｯｸM-PRO" w:eastAsia="HG丸ｺﾞｼｯｸM-PRO" w:hAnsi="HG丸ｺﾞｼｯｸM-PRO" w:hint="eastAsia"/>
          <w:sz w:val="26"/>
          <w:szCs w:val="26"/>
        </w:rPr>
        <w:t>４）</w:t>
      </w:r>
      <w:r w:rsidR="009637CD">
        <w:rPr>
          <w:rFonts w:ascii="HG丸ｺﾞｼｯｸM-PRO" w:eastAsia="HG丸ｺﾞｼｯｸM-PRO" w:hAnsi="HG丸ｺﾞｼｯｸM-PRO" w:hint="eastAsia"/>
          <w:sz w:val="26"/>
          <w:szCs w:val="26"/>
        </w:rPr>
        <w:t>登録</w:t>
      </w:r>
      <w:r w:rsidR="008357D3">
        <w:rPr>
          <w:rFonts w:ascii="HG丸ｺﾞｼｯｸM-PRO" w:eastAsia="HG丸ｺﾞｼｯｸM-PRO" w:hAnsi="HG丸ｺﾞｼｯｸM-PRO" w:hint="eastAsia"/>
          <w:sz w:val="26"/>
          <w:szCs w:val="26"/>
        </w:rPr>
        <w:t>届出</w:t>
      </w:r>
      <w:r w:rsidR="004433AA" w:rsidRPr="00DD79C0">
        <w:rPr>
          <w:rFonts w:ascii="HG丸ｺﾞｼｯｸM-PRO" w:eastAsia="HG丸ｺﾞｼｯｸM-PRO" w:hAnsi="HG丸ｺﾞｼｯｸM-PRO" w:hint="eastAsia"/>
          <w:sz w:val="26"/>
          <w:szCs w:val="26"/>
        </w:rPr>
        <w:t>書</w:t>
      </w:r>
      <w:r w:rsidR="008357D3">
        <w:rPr>
          <w:rFonts w:ascii="HG丸ｺﾞｼｯｸM-PRO" w:eastAsia="HG丸ｺﾞｼｯｸM-PRO" w:hAnsi="HG丸ｺﾞｼｯｸM-PRO" w:hint="eastAsia"/>
          <w:sz w:val="26"/>
          <w:szCs w:val="26"/>
        </w:rPr>
        <w:t>は</w:t>
      </w:r>
      <w:r w:rsidR="004433AA" w:rsidRPr="00DD79C0">
        <w:rPr>
          <w:rFonts w:ascii="HG丸ｺﾞｼｯｸM-PRO" w:eastAsia="HG丸ｺﾞｼｯｸM-PRO" w:hAnsi="HG丸ｺﾞｼｯｸM-PRO" w:hint="eastAsia"/>
          <w:sz w:val="26"/>
          <w:szCs w:val="26"/>
        </w:rPr>
        <w:t>、随時受け付けて</w:t>
      </w:r>
      <w:r w:rsidR="00D70E89" w:rsidRPr="00DD79C0">
        <w:rPr>
          <w:rFonts w:ascii="HG丸ｺﾞｼｯｸM-PRO" w:eastAsia="HG丸ｺﾞｼｯｸM-PRO" w:hAnsi="HG丸ｺﾞｼｯｸM-PRO" w:hint="eastAsia"/>
          <w:sz w:val="26"/>
          <w:szCs w:val="26"/>
        </w:rPr>
        <w:t>おります</w:t>
      </w:r>
      <w:r w:rsidR="008357D3">
        <w:rPr>
          <w:rFonts w:ascii="HG丸ｺﾞｼｯｸM-PRO" w:eastAsia="HG丸ｺﾞｼｯｸM-PRO" w:hAnsi="HG丸ｺﾞｼｯｸM-PRO" w:hint="eastAsia"/>
          <w:sz w:val="26"/>
          <w:szCs w:val="26"/>
        </w:rPr>
        <w:t>が</w:t>
      </w:r>
      <w:r w:rsidR="00533C61">
        <w:rPr>
          <w:rFonts w:ascii="HG丸ｺﾞｼｯｸM-PRO" w:eastAsia="HG丸ｺﾞｼｯｸM-PRO" w:hAnsi="HG丸ｺﾞｼｯｸM-PRO" w:hint="eastAsia"/>
          <w:sz w:val="26"/>
          <w:szCs w:val="26"/>
        </w:rPr>
        <w:t>、お</w:t>
      </w:r>
      <w:r w:rsidR="008357D3">
        <w:rPr>
          <w:rFonts w:ascii="HG丸ｺﾞｼｯｸM-PRO" w:eastAsia="HG丸ｺﾞｼｯｸM-PRO" w:hAnsi="HG丸ｺﾞｼｯｸM-PRO" w:hint="eastAsia"/>
          <w:sz w:val="26"/>
          <w:szCs w:val="26"/>
        </w:rPr>
        <w:t>早めに提出願います</w:t>
      </w:r>
      <w:r w:rsidR="006958AC" w:rsidRPr="00DD79C0">
        <w:rPr>
          <w:rFonts w:ascii="HG丸ｺﾞｼｯｸM-PRO" w:eastAsia="HG丸ｺﾞｼｯｸM-PRO" w:hAnsi="HG丸ｺﾞｼｯｸM-PRO" w:hint="eastAsia"/>
          <w:sz w:val="26"/>
          <w:szCs w:val="26"/>
        </w:rPr>
        <w:t>。</w:t>
      </w:r>
    </w:p>
    <w:p w14:paraId="769E02BA" w14:textId="77777777" w:rsidR="004433AA" w:rsidRPr="00DD79C0" w:rsidRDefault="004433AA" w:rsidP="00DD79C0">
      <w:pPr>
        <w:ind w:left="520" w:hangingChars="200" w:hanging="520"/>
        <w:rPr>
          <w:rFonts w:ascii="HG丸ｺﾞｼｯｸM-PRO" w:eastAsia="HG丸ｺﾞｼｯｸM-PRO" w:hAnsi="HG丸ｺﾞｼｯｸM-PRO"/>
          <w:sz w:val="26"/>
          <w:szCs w:val="26"/>
        </w:rPr>
      </w:pPr>
    </w:p>
    <w:p w14:paraId="26DB925B" w14:textId="77777777" w:rsidR="004433AA" w:rsidRPr="00FD3CED" w:rsidRDefault="00A36863" w:rsidP="00FD3CED">
      <w:pPr>
        <w:ind w:left="522" w:hangingChars="200" w:hanging="522"/>
        <w:rPr>
          <w:rFonts w:ascii="HG丸ｺﾞｼｯｸM-PRO" w:eastAsia="HG丸ｺﾞｼｯｸM-PRO" w:hAnsi="HG丸ｺﾞｼｯｸM-PRO"/>
          <w:b/>
          <w:sz w:val="26"/>
          <w:szCs w:val="26"/>
        </w:rPr>
      </w:pPr>
      <w:r w:rsidRPr="00533C61">
        <w:rPr>
          <w:rFonts w:ascii="HG丸ｺﾞｼｯｸM-PRO" w:eastAsia="HG丸ｺﾞｼｯｸM-PRO" w:hAnsi="HG丸ｺﾞｼｯｸM-PRO" w:hint="eastAsia"/>
          <w:b/>
          <w:sz w:val="26"/>
          <w:szCs w:val="26"/>
          <w:bdr w:val="single" w:sz="4" w:space="0" w:color="auto"/>
          <w:shd w:val="pct15" w:color="auto" w:fill="FFFFFF"/>
        </w:rPr>
        <w:t xml:space="preserve">　■</w:t>
      </w:r>
      <w:r w:rsidR="00EC1F47" w:rsidRPr="00533C61">
        <w:rPr>
          <w:rFonts w:ascii="HG丸ｺﾞｼｯｸM-PRO" w:eastAsia="HG丸ｺﾞｼｯｸM-PRO" w:hAnsi="HG丸ｺﾞｼｯｸM-PRO" w:hint="eastAsia"/>
          <w:b/>
          <w:sz w:val="26"/>
          <w:szCs w:val="26"/>
          <w:bdr w:val="single" w:sz="4" w:space="0" w:color="auto"/>
          <w:shd w:val="pct15" w:color="auto" w:fill="FFFFFF"/>
        </w:rPr>
        <w:t>減免の適用について</w:t>
      </w:r>
      <w:r w:rsidR="00742D42" w:rsidRPr="00533C61">
        <w:rPr>
          <w:rFonts w:ascii="HG丸ｺﾞｼｯｸM-PRO" w:eastAsia="HG丸ｺﾞｼｯｸM-PRO" w:hAnsi="HG丸ｺﾞｼｯｸM-PRO" w:hint="eastAsia"/>
          <w:b/>
          <w:sz w:val="26"/>
          <w:szCs w:val="26"/>
          <w:bdr w:val="single" w:sz="4" w:space="0" w:color="auto"/>
          <w:shd w:val="pct15" w:color="auto" w:fill="FFFFFF"/>
        </w:rPr>
        <w:t xml:space="preserve">　</w:t>
      </w:r>
    </w:p>
    <w:p w14:paraId="508A7F67" w14:textId="77777777" w:rsidR="004417AC" w:rsidRPr="00DD79C0" w:rsidRDefault="004417AC" w:rsidP="00DD79C0">
      <w:pPr>
        <w:rPr>
          <w:rFonts w:ascii="HG丸ｺﾞｼｯｸM-PRO" w:eastAsia="HG丸ｺﾞｼｯｸM-PRO" w:hAnsi="HG丸ｺﾞｼｯｸM-PRO"/>
          <w:sz w:val="26"/>
          <w:szCs w:val="26"/>
        </w:rPr>
      </w:pPr>
      <w:r w:rsidRPr="00DD79C0">
        <w:rPr>
          <w:rFonts w:ascii="HG丸ｺﾞｼｯｸM-PRO" w:eastAsia="HG丸ｺﾞｼｯｸM-PRO" w:hAnsi="HG丸ｺﾞｼｯｸM-PRO" w:hint="eastAsia"/>
          <w:sz w:val="26"/>
          <w:szCs w:val="26"/>
        </w:rPr>
        <w:t>（１）構成員の過半数が６５歳以上の方の団体が利用するとき</w:t>
      </w:r>
      <w:r w:rsidR="00DD79C0">
        <w:rPr>
          <w:rFonts w:ascii="HG丸ｺﾞｼｯｸM-PRO" w:eastAsia="HG丸ｺﾞｼｯｸM-PRO" w:hAnsi="HG丸ｺﾞｼｯｸM-PRO" w:hint="eastAsia"/>
          <w:sz w:val="26"/>
          <w:szCs w:val="26"/>
        </w:rPr>
        <w:t>…</w:t>
      </w:r>
      <w:r w:rsidRPr="00DD79C0">
        <w:rPr>
          <w:rFonts w:ascii="HG丸ｺﾞｼｯｸM-PRO" w:eastAsia="HG丸ｺﾞｼｯｸM-PRO" w:hAnsi="HG丸ｺﾞｼｯｸM-PRO" w:hint="eastAsia"/>
          <w:sz w:val="26"/>
          <w:szCs w:val="26"/>
        </w:rPr>
        <w:t>５０％減額</w:t>
      </w:r>
    </w:p>
    <w:p w14:paraId="6C468428" w14:textId="77777777" w:rsidR="004417AC" w:rsidRPr="00DD79C0" w:rsidRDefault="004417AC" w:rsidP="00DD79C0">
      <w:pPr>
        <w:ind w:left="780" w:hangingChars="300" w:hanging="780"/>
        <w:rPr>
          <w:rFonts w:ascii="HG丸ｺﾞｼｯｸM-PRO" w:eastAsia="HG丸ｺﾞｼｯｸM-PRO" w:hAnsi="HG丸ｺﾞｼｯｸM-PRO"/>
          <w:sz w:val="26"/>
          <w:szCs w:val="26"/>
        </w:rPr>
      </w:pPr>
      <w:r w:rsidRPr="00DD79C0">
        <w:rPr>
          <w:rFonts w:ascii="HG丸ｺﾞｼｯｸM-PRO" w:eastAsia="HG丸ｺﾞｼｯｸM-PRO" w:hAnsi="HG丸ｺﾞｼｯｸM-PRO" w:hint="eastAsia"/>
          <w:sz w:val="26"/>
          <w:szCs w:val="26"/>
        </w:rPr>
        <w:t>（２）市内の地域自治振興、教育振興</w:t>
      </w:r>
      <w:r w:rsidR="004E1796">
        <w:rPr>
          <w:rFonts w:ascii="HG丸ｺﾞｼｯｸM-PRO" w:eastAsia="HG丸ｺﾞｼｯｸM-PRO" w:hAnsi="HG丸ｺﾞｼｯｸM-PRO" w:hint="eastAsia"/>
          <w:sz w:val="26"/>
          <w:szCs w:val="26"/>
        </w:rPr>
        <w:t>又は</w:t>
      </w:r>
      <w:r w:rsidRPr="00DD79C0">
        <w:rPr>
          <w:rFonts w:ascii="HG丸ｺﾞｼｯｸM-PRO" w:eastAsia="HG丸ｺﾞｼｯｸM-PRO" w:hAnsi="HG丸ｺﾞｼｯｸM-PRO" w:hint="eastAsia"/>
          <w:sz w:val="26"/>
          <w:szCs w:val="26"/>
        </w:rPr>
        <w:t>社会福祉振興に関する公益性が高いと認められる活動を行うことを目的とする団体がその目的のために利用するとき</w:t>
      </w:r>
      <w:r w:rsidR="00DD79C0">
        <w:rPr>
          <w:rFonts w:ascii="HG丸ｺﾞｼｯｸM-PRO" w:eastAsia="HG丸ｺﾞｼｯｸM-PRO" w:hAnsi="HG丸ｺﾞｼｯｸM-PRO" w:hint="eastAsia"/>
          <w:sz w:val="26"/>
          <w:szCs w:val="26"/>
        </w:rPr>
        <w:t>…</w:t>
      </w:r>
      <w:r w:rsidRPr="00DD79C0">
        <w:rPr>
          <w:rFonts w:ascii="HG丸ｺﾞｼｯｸM-PRO" w:eastAsia="HG丸ｺﾞｼｯｸM-PRO" w:hAnsi="HG丸ｺﾞｼｯｸM-PRO" w:hint="eastAsia"/>
          <w:sz w:val="26"/>
          <w:szCs w:val="26"/>
        </w:rPr>
        <w:t>免除</w:t>
      </w:r>
    </w:p>
    <w:p w14:paraId="6848E864" w14:textId="77777777" w:rsidR="004417AC" w:rsidRPr="00DD79C0" w:rsidRDefault="004417AC" w:rsidP="00DD79C0">
      <w:pPr>
        <w:ind w:leftChars="200" w:left="680" w:hangingChars="100" w:hanging="260"/>
        <w:rPr>
          <w:rFonts w:ascii="HG丸ｺﾞｼｯｸM-PRO" w:eastAsia="HG丸ｺﾞｼｯｸM-PRO" w:hAnsi="HG丸ｺﾞｼｯｸM-PRO"/>
          <w:sz w:val="26"/>
          <w:szCs w:val="26"/>
        </w:rPr>
      </w:pPr>
      <w:r w:rsidRPr="00DD79C0">
        <w:rPr>
          <w:rFonts w:ascii="HG丸ｺﾞｼｯｸM-PRO" w:eastAsia="HG丸ｺﾞｼｯｸM-PRO" w:hAnsi="HG丸ｺﾞｼｯｸM-PRO" w:hint="eastAsia"/>
          <w:sz w:val="26"/>
          <w:szCs w:val="26"/>
        </w:rPr>
        <w:t>＊会議、行事等で利用する場合は免除の対象になりますが、団体の構成員の趣味・教養的活動で利用する場合は、免除の対象になりません。</w:t>
      </w:r>
    </w:p>
    <w:p w14:paraId="500839E4" w14:textId="77777777" w:rsidR="004433AA" w:rsidRDefault="004433AA" w:rsidP="00597DA0">
      <w:pPr>
        <w:ind w:left="500" w:hangingChars="200" w:hanging="500"/>
        <w:rPr>
          <w:rFonts w:ascii="HG丸ｺﾞｼｯｸM-PRO" w:eastAsia="HG丸ｺﾞｼｯｸM-PRO" w:hAnsi="HG丸ｺﾞｼｯｸM-PRO"/>
          <w:sz w:val="25"/>
          <w:szCs w:val="25"/>
        </w:rPr>
      </w:pPr>
    </w:p>
    <w:p w14:paraId="66A1B971" w14:textId="77777777" w:rsidR="00FD3CED" w:rsidRDefault="00FD3CED" w:rsidP="00597DA0">
      <w:pPr>
        <w:ind w:left="500" w:hangingChars="200" w:hanging="500"/>
        <w:rPr>
          <w:rFonts w:ascii="HG丸ｺﾞｼｯｸM-PRO" w:eastAsia="HG丸ｺﾞｼｯｸM-PRO" w:hAnsi="HG丸ｺﾞｼｯｸM-PRO"/>
          <w:sz w:val="25"/>
          <w:szCs w:val="25"/>
        </w:rPr>
      </w:pPr>
      <w:r>
        <w:rPr>
          <w:rFonts w:ascii="HG丸ｺﾞｼｯｸM-PRO" w:eastAsia="HG丸ｺﾞｼｯｸM-PRO" w:hAnsi="HG丸ｺﾞｼｯｸM-PRO" w:hint="eastAsia"/>
          <w:sz w:val="25"/>
          <w:szCs w:val="25"/>
        </w:rPr>
        <w:t>＊利用料金、利用区分及び利用料金の減免の詳細については、市ホームページや</w:t>
      </w:r>
    </w:p>
    <w:p w14:paraId="6554072E" w14:textId="77777777" w:rsidR="00597DA0" w:rsidRDefault="00FD3CED" w:rsidP="00FD3CED">
      <w:pPr>
        <w:ind w:leftChars="150" w:left="440" w:hangingChars="50" w:hanging="125"/>
        <w:rPr>
          <w:rFonts w:ascii="HG丸ｺﾞｼｯｸM-PRO" w:eastAsia="HG丸ｺﾞｼｯｸM-PRO" w:hAnsi="HG丸ｺﾞｼｯｸM-PRO"/>
          <w:sz w:val="25"/>
          <w:szCs w:val="25"/>
        </w:rPr>
      </w:pPr>
      <w:r>
        <w:rPr>
          <w:rFonts w:ascii="HG丸ｺﾞｼｯｸM-PRO" w:eastAsia="HG丸ｺﾞｼｯｸM-PRO" w:hAnsi="HG丸ｺﾞｼｯｸM-PRO" w:hint="eastAsia"/>
          <w:sz w:val="25"/>
          <w:szCs w:val="25"/>
        </w:rPr>
        <w:t>施設でお知らせします。</w:t>
      </w:r>
    </w:p>
    <w:p w14:paraId="63A45576" w14:textId="77777777" w:rsidR="00754326" w:rsidRDefault="00754326" w:rsidP="00FD3CED">
      <w:pPr>
        <w:rPr>
          <w:rFonts w:ascii="HG丸ｺﾞｼｯｸM-PRO" w:eastAsia="HG丸ｺﾞｼｯｸM-PRO" w:hAnsi="HG丸ｺﾞｼｯｸM-PRO"/>
          <w:sz w:val="25"/>
          <w:szCs w:val="25"/>
        </w:rPr>
      </w:pPr>
    </w:p>
    <w:p w14:paraId="326F8355" w14:textId="7F8F973C" w:rsidR="00FD3CED" w:rsidRDefault="00FD3CED" w:rsidP="00FD3CED">
      <w:pPr>
        <w:rPr>
          <w:rFonts w:ascii="HG丸ｺﾞｼｯｸM-PRO" w:eastAsia="HG丸ｺﾞｼｯｸM-PRO" w:hAnsi="HG丸ｺﾞｼｯｸM-PRO"/>
          <w:sz w:val="25"/>
          <w:szCs w:val="25"/>
        </w:rPr>
      </w:pPr>
      <w:r>
        <w:rPr>
          <w:rFonts w:ascii="HG丸ｺﾞｼｯｸM-PRO" w:eastAsia="HG丸ｺﾞｼｯｸM-PRO" w:hAnsi="HG丸ｺﾞｼｯｸM-PRO" w:hint="eastAsia"/>
          <w:sz w:val="25"/>
          <w:szCs w:val="25"/>
        </w:rPr>
        <w:t>＊</w:t>
      </w:r>
      <w:r w:rsidR="001C4AFD">
        <w:rPr>
          <w:rFonts w:ascii="HG丸ｺﾞｼｯｸM-PRO" w:eastAsia="HG丸ｺﾞｼｯｸM-PRO" w:hAnsi="HG丸ｺﾞｼｯｸM-PRO" w:hint="eastAsia"/>
          <w:sz w:val="25"/>
          <w:szCs w:val="25"/>
        </w:rPr>
        <w:t>お問い合わ</w:t>
      </w:r>
      <w:r>
        <w:rPr>
          <w:rFonts w:ascii="HG丸ｺﾞｼｯｸM-PRO" w:eastAsia="HG丸ｺﾞｼｯｸM-PRO" w:hAnsi="HG丸ｺﾞｼｯｸM-PRO" w:hint="eastAsia"/>
          <w:sz w:val="25"/>
          <w:szCs w:val="25"/>
        </w:rPr>
        <w:t>せ</w:t>
      </w:r>
      <w:r w:rsidR="001C4AFD">
        <w:rPr>
          <w:rFonts w:ascii="HG丸ｺﾞｼｯｸM-PRO" w:eastAsia="HG丸ｺﾞｼｯｸM-PRO" w:hAnsi="HG丸ｺﾞｼｯｸM-PRO" w:hint="eastAsia"/>
          <w:sz w:val="25"/>
          <w:szCs w:val="25"/>
        </w:rPr>
        <w:t>先：</w:t>
      </w:r>
      <w:r w:rsidR="00195417">
        <w:rPr>
          <w:rFonts w:ascii="HG丸ｺﾞｼｯｸM-PRO" w:eastAsia="HG丸ｺﾞｼｯｸM-PRO" w:hAnsi="HG丸ｺﾞｼｯｸM-PRO" w:hint="eastAsia"/>
          <w:sz w:val="25"/>
          <w:szCs w:val="25"/>
        </w:rPr>
        <w:t>津久井高齢・障害者相談課</w:t>
      </w:r>
      <w:r w:rsidR="001C4AFD">
        <w:rPr>
          <w:rFonts w:ascii="HG丸ｺﾞｼｯｸM-PRO" w:eastAsia="HG丸ｺﾞｼｯｸM-PRO" w:hAnsi="HG丸ｺﾞｼｯｸM-PRO" w:hint="eastAsia"/>
          <w:sz w:val="25"/>
          <w:szCs w:val="25"/>
        </w:rPr>
        <w:t xml:space="preserve">　電話</w:t>
      </w:r>
      <w:r w:rsidR="00195417">
        <w:rPr>
          <w:rFonts w:ascii="HG丸ｺﾞｼｯｸM-PRO" w:eastAsia="HG丸ｺﾞｼｯｸM-PRO" w:hAnsi="HG丸ｺﾞｼｯｸM-PRO"/>
          <w:sz w:val="25"/>
          <w:szCs w:val="25"/>
        </w:rPr>
        <w:t>042-780-1408</w:t>
      </w:r>
    </w:p>
    <w:p w14:paraId="7B0E2A31" w14:textId="77777777" w:rsidR="001C4AFD" w:rsidRDefault="00156D22" w:rsidP="00FD3CED">
      <w:pPr>
        <w:rPr>
          <w:rFonts w:ascii="HG丸ｺﾞｼｯｸM-PRO" w:eastAsia="HG丸ｺﾞｼｯｸM-PRO" w:hAnsi="HG丸ｺﾞｼｯｸM-PRO"/>
          <w:sz w:val="25"/>
          <w:szCs w:val="25"/>
        </w:rPr>
      </w:pPr>
      <w:r>
        <w:rPr>
          <w:rFonts w:ascii="HG丸ｺﾞｼｯｸM-PRO" w:eastAsia="HG丸ｺﾞｼｯｸM-PRO" w:hAnsi="HG丸ｺﾞｼｯｸM-PRO" w:hint="eastAsia"/>
          <w:sz w:val="25"/>
          <w:szCs w:val="25"/>
        </w:rPr>
        <w:t xml:space="preserve">　                </w:t>
      </w:r>
      <w:r w:rsidR="001C4AFD">
        <w:rPr>
          <w:rFonts w:ascii="HG丸ｺﾞｼｯｸM-PRO" w:eastAsia="HG丸ｺﾞｼｯｸM-PRO" w:hAnsi="HG丸ｺﾞｼｯｸM-PRO" w:hint="eastAsia"/>
          <w:sz w:val="25"/>
          <w:szCs w:val="25"/>
        </w:rPr>
        <w:t>さがみ湖リフレッシュセンター　電話685-3988</w:t>
      </w:r>
    </w:p>
    <w:p w14:paraId="6111D98E" w14:textId="77777777" w:rsidR="00EB1112" w:rsidRPr="00FD3CED" w:rsidRDefault="00EB1112" w:rsidP="00EB1112">
      <w:pPr>
        <w:ind w:left="522" w:hangingChars="200" w:hanging="522"/>
        <w:rPr>
          <w:rFonts w:ascii="HG丸ｺﾞｼｯｸM-PRO" w:eastAsia="HG丸ｺﾞｼｯｸM-PRO" w:hAnsi="HG丸ｺﾞｼｯｸM-PRO"/>
          <w:b/>
          <w:sz w:val="26"/>
          <w:szCs w:val="26"/>
        </w:rPr>
      </w:pPr>
      <w:r w:rsidRPr="00533C61">
        <w:rPr>
          <w:rFonts w:ascii="HG丸ｺﾞｼｯｸM-PRO" w:eastAsia="HG丸ｺﾞｼｯｸM-PRO" w:hAnsi="HG丸ｺﾞｼｯｸM-PRO" w:hint="eastAsia"/>
          <w:b/>
          <w:sz w:val="26"/>
          <w:szCs w:val="26"/>
          <w:bdr w:val="single" w:sz="4" w:space="0" w:color="auto"/>
          <w:shd w:val="pct15" w:color="auto" w:fill="FFFFFF"/>
        </w:rPr>
        <w:t xml:space="preserve">　■</w:t>
      </w:r>
      <w:r>
        <w:rPr>
          <w:rFonts w:ascii="HG丸ｺﾞｼｯｸM-PRO" w:eastAsia="HG丸ｺﾞｼｯｸM-PRO" w:hAnsi="HG丸ｺﾞｼｯｸM-PRO" w:hint="eastAsia"/>
          <w:b/>
          <w:sz w:val="26"/>
          <w:szCs w:val="26"/>
          <w:bdr w:val="single" w:sz="4" w:space="0" w:color="auto"/>
          <w:shd w:val="pct15" w:color="auto" w:fill="FFFFFF"/>
        </w:rPr>
        <w:t>提出書類</w:t>
      </w:r>
      <w:r w:rsidRPr="00533C61">
        <w:rPr>
          <w:rFonts w:ascii="HG丸ｺﾞｼｯｸM-PRO" w:eastAsia="HG丸ｺﾞｼｯｸM-PRO" w:hAnsi="HG丸ｺﾞｼｯｸM-PRO" w:hint="eastAsia"/>
          <w:b/>
          <w:sz w:val="26"/>
          <w:szCs w:val="26"/>
          <w:bdr w:val="single" w:sz="4" w:space="0" w:color="auto"/>
          <w:shd w:val="pct15" w:color="auto" w:fill="FFFFFF"/>
        </w:rPr>
        <w:t xml:space="preserve">　</w:t>
      </w:r>
    </w:p>
    <w:p w14:paraId="04D4068A" w14:textId="77777777" w:rsidR="00EB1112" w:rsidRPr="001520D9" w:rsidRDefault="00EB1112" w:rsidP="00FD3CED">
      <w:pPr>
        <w:rPr>
          <w:rFonts w:ascii="HG丸ｺﾞｼｯｸM-PRO" w:eastAsia="HG丸ｺﾞｼｯｸM-PRO" w:hAnsi="HG丸ｺﾞｼｯｸM-PRO"/>
          <w:sz w:val="24"/>
          <w:szCs w:val="24"/>
        </w:rPr>
      </w:pPr>
      <w:r w:rsidRPr="001520D9">
        <w:rPr>
          <w:rFonts w:ascii="HG丸ｺﾞｼｯｸM-PRO" w:eastAsia="HG丸ｺﾞｼｯｸM-PRO" w:hAnsi="HG丸ｺﾞｼｯｸM-PRO" w:hint="eastAsia"/>
          <w:sz w:val="24"/>
          <w:szCs w:val="24"/>
        </w:rPr>
        <w:t xml:space="preserve">（１）団体利用団体登録届出書　</w:t>
      </w:r>
    </w:p>
    <w:p w14:paraId="6AF07FEA" w14:textId="77777777" w:rsidR="001520D9" w:rsidRDefault="00EB1112" w:rsidP="00FD3CED">
      <w:pPr>
        <w:rPr>
          <w:rFonts w:ascii="HG丸ｺﾞｼｯｸM-PRO" w:eastAsia="HG丸ｺﾞｼｯｸM-PRO" w:hAnsi="HG丸ｺﾞｼｯｸM-PRO"/>
          <w:sz w:val="24"/>
          <w:szCs w:val="24"/>
        </w:rPr>
      </w:pPr>
      <w:r w:rsidRPr="001520D9">
        <w:rPr>
          <w:rFonts w:ascii="HG丸ｺﾞｼｯｸM-PRO" w:eastAsia="HG丸ｺﾞｼｯｸM-PRO" w:hAnsi="HG丸ｺﾞｼｯｸM-PRO" w:hint="eastAsia"/>
          <w:sz w:val="24"/>
          <w:szCs w:val="24"/>
        </w:rPr>
        <w:t xml:space="preserve">　　　※　裏面の名簿もご記入ください</w:t>
      </w:r>
      <w:r w:rsidR="001520D9" w:rsidRPr="001520D9">
        <w:rPr>
          <w:rFonts w:ascii="HG丸ｺﾞｼｯｸM-PRO" w:eastAsia="HG丸ｺﾞｼｯｸM-PRO" w:hAnsi="HG丸ｺﾞｼｯｸM-PRO" w:hint="eastAsia"/>
          <w:sz w:val="24"/>
          <w:szCs w:val="24"/>
        </w:rPr>
        <w:t>。</w:t>
      </w:r>
    </w:p>
    <w:p w14:paraId="550B8977" w14:textId="553C1B24" w:rsidR="00EB1112" w:rsidRPr="001520D9" w:rsidRDefault="001520D9" w:rsidP="001520D9">
      <w:pPr>
        <w:ind w:leftChars="343" w:left="1133" w:hangingChars="172" w:hanging="4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520D9">
        <w:rPr>
          <w:rFonts w:ascii="HG丸ｺﾞｼｯｸM-PRO" w:eastAsia="HG丸ｺﾞｼｯｸM-PRO" w:hAnsi="HG丸ｺﾞｼｯｸM-PRO" w:hint="eastAsia"/>
          <w:sz w:val="24"/>
          <w:szCs w:val="24"/>
        </w:rPr>
        <w:t>団体の所定の名簿を</w:t>
      </w:r>
      <w:r>
        <w:rPr>
          <w:rFonts w:ascii="HG丸ｺﾞｼｯｸM-PRO" w:eastAsia="HG丸ｺﾞｼｯｸM-PRO" w:hAnsi="HG丸ｺﾞｼｯｸM-PRO" w:hint="eastAsia"/>
          <w:sz w:val="24"/>
          <w:szCs w:val="24"/>
        </w:rPr>
        <w:t>もって代えることが出来ますが、</w:t>
      </w:r>
      <w:r w:rsidRPr="00F45A29">
        <w:rPr>
          <w:rFonts w:ascii="HG丸ｺﾞｼｯｸM-PRO" w:eastAsia="HG丸ｺﾞｼｯｸM-PRO" w:hAnsi="HG丸ｺﾞｼｯｸM-PRO" w:hint="eastAsia"/>
          <w:b/>
          <w:bCs/>
          <w:sz w:val="24"/>
          <w:szCs w:val="24"/>
          <w:u w:val="single"/>
        </w:rPr>
        <w:t>個人情報に関する記載のなきようご注意願います。</w:t>
      </w:r>
    </w:p>
    <w:p w14:paraId="36A56FF3" w14:textId="77777777" w:rsidR="00EB1112" w:rsidRPr="001520D9" w:rsidRDefault="00EB1112" w:rsidP="00FD3CED">
      <w:pPr>
        <w:rPr>
          <w:rFonts w:ascii="HG丸ｺﾞｼｯｸM-PRO" w:eastAsia="HG丸ｺﾞｼｯｸM-PRO" w:hAnsi="HG丸ｺﾞｼｯｸM-PRO"/>
          <w:sz w:val="24"/>
          <w:szCs w:val="24"/>
        </w:rPr>
      </w:pPr>
      <w:r w:rsidRPr="001520D9">
        <w:rPr>
          <w:rFonts w:ascii="HG丸ｺﾞｼｯｸM-PRO" w:eastAsia="HG丸ｺﾞｼｯｸM-PRO" w:hAnsi="HG丸ｺﾞｼｯｸM-PRO" w:hint="eastAsia"/>
          <w:sz w:val="24"/>
          <w:szCs w:val="24"/>
        </w:rPr>
        <w:t>（２）団体の規約（会則）</w:t>
      </w:r>
    </w:p>
    <w:p w14:paraId="03C48F54" w14:textId="5FF0E6F5" w:rsidR="00EB1112" w:rsidRPr="001520D9" w:rsidRDefault="00EB1112" w:rsidP="00FD3CED">
      <w:pPr>
        <w:rPr>
          <w:rFonts w:ascii="HG丸ｺﾞｼｯｸM-PRO" w:eastAsia="HG丸ｺﾞｼｯｸM-PRO" w:hAnsi="HG丸ｺﾞｼｯｸM-PRO"/>
          <w:sz w:val="24"/>
          <w:szCs w:val="24"/>
        </w:rPr>
      </w:pPr>
      <w:r w:rsidRPr="001520D9">
        <w:rPr>
          <w:rFonts w:ascii="HG丸ｺﾞｼｯｸM-PRO" w:eastAsia="HG丸ｺﾞｼｯｸM-PRO" w:hAnsi="HG丸ｺﾞｼｯｸM-PRO" w:hint="eastAsia"/>
          <w:sz w:val="24"/>
          <w:szCs w:val="24"/>
        </w:rPr>
        <w:t>（３）活動計画書</w:t>
      </w:r>
    </w:p>
    <w:p w14:paraId="26BB3906" w14:textId="77777777" w:rsidR="00EB1112" w:rsidRPr="00EB1112" w:rsidRDefault="00EB1112" w:rsidP="00FD3CED">
      <w:pPr>
        <w:rPr>
          <w:rFonts w:ascii="HG丸ｺﾞｼｯｸM-PRO" w:eastAsia="HG丸ｺﾞｼｯｸM-PRO" w:hAnsi="HG丸ｺﾞｼｯｸM-PRO"/>
          <w:sz w:val="25"/>
          <w:szCs w:val="25"/>
        </w:rPr>
      </w:pPr>
      <w:r w:rsidRPr="001520D9">
        <w:rPr>
          <w:rFonts w:ascii="HG丸ｺﾞｼｯｸM-PRO" w:eastAsia="HG丸ｺﾞｼｯｸM-PRO" w:hAnsi="HG丸ｺﾞｼｯｸM-PRO" w:hint="eastAsia"/>
          <w:sz w:val="24"/>
          <w:szCs w:val="24"/>
        </w:rPr>
        <w:t>（４）収支決算書</w:t>
      </w:r>
    </w:p>
    <w:sectPr w:rsidR="00EB1112" w:rsidRPr="00EB1112" w:rsidSect="00735EB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D5DF" w14:textId="77777777" w:rsidR="00735EB1" w:rsidRDefault="00735EB1" w:rsidP="00A36863">
      <w:r>
        <w:separator/>
      </w:r>
    </w:p>
  </w:endnote>
  <w:endnote w:type="continuationSeparator" w:id="0">
    <w:p w14:paraId="02C4C1D8" w14:textId="77777777" w:rsidR="00735EB1" w:rsidRDefault="00735EB1" w:rsidP="00A3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9881" w14:textId="77777777" w:rsidR="00735EB1" w:rsidRDefault="00735EB1" w:rsidP="00A36863">
      <w:r>
        <w:separator/>
      </w:r>
    </w:p>
  </w:footnote>
  <w:footnote w:type="continuationSeparator" w:id="0">
    <w:p w14:paraId="65BD9F11" w14:textId="77777777" w:rsidR="00735EB1" w:rsidRDefault="00735EB1" w:rsidP="00A3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6A"/>
    <w:rsid w:val="0005511F"/>
    <w:rsid w:val="00111687"/>
    <w:rsid w:val="001520D9"/>
    <w:rsid w:val="00156D22"/>
    <w:rsid w:val="00187237"/>
    <w:rsid w:val="00195417"/>
    <w:rsid w:val="001C1F2F"/>
    <w:rsid w:val="001C4AFD"/>
    <w:rsid w:val="00264D1E"/>
    <w:rsid w:val="002870CA"/>
    <w:rsid w:val="002872E6"/>
    <w:rsid w:val="003061D4"/>
    <w:rsid w:val="00334CFB"/>
    <w:rsid w:val="003350A2"/>
    <w:rsid w:val="003406FA"/>
    <w:rsid w:val="003718AA"/>
    <w:rsid w:val="00373B63"/>
    <w:rsid w:val="00410E76"/>
    <w:rsid w:val="004417AC"/>
    <w:rsid w:val="004433AA"/>
    <w:rsid w:val="00471350"/>
    <w:rsid w:val="00486B9E"/>
    <w:rsid w:val="004E1796"/>
    <w:rsid w:val="00533C61"/>
    <w:rsid w:val="00536272"/>
    <w:rsid w:val="00597DA0"/>
    <w:rsid w:val="005F188F"/>
    <w:rsid w:val="00606EF8"/>
    <w:rsid w:val="00643268"/>
    <w:rsid w:val="00660FE6"/>
    <w:rsid w:val="006958AC"/>
    <w:rsid w:val="006C705F"/>
    <w:rsid w:val="00735EB1"/>
    <w:rsid w:val="00742D42"/>
    <w:rsid w:val="00754326"/>
    <w:rsid w:val="007C0A8D"/>
    <w:rsid w:val="007D6981"/>
    <w:rsid w:val="00824283"/>
    <w:rsid w:val="0083206F"/>
    <w:rsid w:val="008357D3"/>
    <w:rsid w:val="008D1C6E"/>
    <w:rsid w:val="009637CD"/>
    <w:rsid w:val="009977FB"/>
    <w:rsid w:val="009A5522"/>
    <w:rsid w:val="009B27D2"/>
    <w:rsid w:val="00A228CB"/>
    <w:rsid w:val="00A36863"/>
    <w:rsid w:val="00A83373"/>
    <w:rsid w:val="00AB5FA3"/>
    <w:rsid w:val="00AE362B"/>
    <w:rsid w:val="00B03F8A"/>
    <w:rsid w:val="00B0774D"/>
    <w:rsid w:val="00B138FC"/>
    <w:rsid w:val="00BE225A"/>
    <w:rsid w:val="00C071D9"/>
    <w:rsid w:val="00C17A54"/>
    <w:rsid w:val="00D1038E"/>
    <w:rsid w:val="00D70E89"/>
    <w:rsid w:val="00DC0618"/>
    <w:rsid w:val="00DD79C0"/>
    <w:rsid w:val="00E0205C"/>
    <w:rsid w:val="00E7508E"/>
    <w:rsid w:val="00EA3082"/>
    <w:rsid w:val="00EB1112"/>
    <w:rsid w:val="00EC1F47"/>
    <w:rsid w:val="00F32E1B"/>
    <w:rsid w:val="00F45A29"/>
    <w:rsid w:val="00F81B5F"/>
    <w:rsid w:val="00FB1C6A"/>
    <w:rsid w:val="00FD3CED"/>
    <w:rsid w:val="00FD7DCE"/>
    <w:rsid w:val="00FE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AC173"/>
  <w15:docId w15:val="{B50D78BD-C85D-4027-98AE-E46D0527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863"/>
    <w:pPr>
      <w:tabs>
        <w:tab w:val="center" w:pos="4252"/>
        <w:tab w:val="right" w:pos="8504"/>
      </w:tabs>
      <w:snapToGrid w:val="0"/>
    </w:pPr>
  </w:style>
  <w:style w:type="character" w:customStyle="1" w:styleId="a4">
    <w:name w:val="ヘッダー (文字)"/>
    <w:basedOn w:val="a0"/>
    <w:link w:val="a3"/>
    <w:uiPriority w:val="99"/>
    <w:rsid w:val="00A36863"/>
  </w:style>
  <w:style w:type="paragraph" w:styleId="a5">
    <w:name w:val="footer"/>
    <w:basedOn w:val="a"/>
    <w:link w:val="a6"/>
    <w:uiPriority w:val="99"/>
    <w:unhideWhenUsed/>
    <w:rsid w:val="00A36863"/>
    <w:pPr>
      <w:tabs>
        <w:tab w:val="center" w:pos="4252"/>
        <w:tab w:val="right" w:pos="8504"/>
      </w:tabs>
      <w:snapToGrid w:val="0"/>
    </w:pPr>
  </w:style>
  <w:style w:type="character" w:customStyle="1" w:styleId="a6">
    <w:name w:val="フッター (文字)"/>
    <w:basedOn w:val="a0"/>
    <w:link w:val="a5"/>
    <w:uiPriority w:val="99"/>
    <w:rsid w:val="00A36863"/>
  </w:style>
  <w:style w:type="paragraph" w:styleId="a7">
    <w:name w:val="Balloon Text"/>
    <w:basedOn w:val="a"/>
    <w:link w:val="a8"/>
    <w:uiPriority w:val="99"/>
    <w:semiHidden/>
    <w:unhideWhenUsed/>
    <w:rsid w:val="00F45A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0407-0F69-413E-8BAA-26CE7634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Ikuko Kawakami</cp:lastModifiedBy>
  <cp:revision>2</cp:revision>
  <cp:lastPrinted>2023-02-02T00:55:00Z</cp:lastPrinted>
  <dcterms:created xsi:type="dcterms:W3CDTF">2024-03-21T13:09:00Z</dcterms:created>
  <dcterms:modified xsi:type="dcterms:W3CDTF">2024-03-21T13:09:00Z</dcterms:modified>
</cp:coreProperties>
</file>